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184D5" w14:textId="5C55BA29" w:rsidR="000A2C1B" w:rsidRPr="000A2C1B" w:rsidRDefault="000A2C1B" w:rsidP="000A2C1B">
      <w:pPr>
        <w:pStyle w:val="Default"/>
        <w:jc w:val="center"/>
        <w:rPr>
          <w:sz w:val="32"/>
          <w:szCs w:val="32"/>
        </w:rPr>
      </w:pPr>
      <w:r w:rsidRPr="000A2C1B">
        <w:rPr>
          <w:b/>
          <w:bCs/>
          <w:sz w:val="32"/>
          <w:szCs w:val="32"/>
        </w:rPr>
        <w:t>SEMESTER-IV</w:t>
      </w:r>
    </w:p>
    <w:p w14:paraId="68B1E0DA" w14:textId="5FD3A470" w:rsidR="000A2C1B" w:rsidRDefault="000A2C1B" w:rsidP="000A2C1B">
      <w:pPr>
        <w:pStyle w:val="Default"/>
        <w:jc w:val="center"/>
        <w:rPr>
          <w:b/>
          <w:bCs/>
          <w:sz w:val="32"/>
          <w:szCs w:val="32"/>
        </w:rPr>
      </w:pPr>
      <w:r w:rsidRPr="000A2C1B">
        <w:rPr>
          <w:b/>
          <w:bCs/>
          <w:sz w:val="32"/>
          <w:szCs w:val="32"/>
        </w:rPr>
        <w:t>COURSE 11: IMMUNOLOGY</w:t>
      </w:r>
    </w:p>
    <w:p w14:paraId="611812F8" w14:textId="77777777" w:rsidR="000A2C1B" w:rsidRPr="000A2C1B" w:rsidRDefault="000A2C1B" w:rsidP="000A2C1B">
      <w:pPr>
        <w:pStyle w:val="Default"/>
        <w:jc w:val="center"/>
        <w:rPr>
          <w:sz w:val="32"/>
          <w:szCs w:val="32"/>
        </w:rPr>
      </w:pPr>
    </w:p>
    <w:p w14:paraId="67662200" w14:textId="77777777" w:rsidR="000A2C1B" w:rsidRDefault="000A2C1B" w:rsidP="000A2C1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14:paraId="543354F5" w14:textId="043E35E0" w:rsidR="000A2C1B" w:rsidRDefault="000A2C1B" w:rsidP="003F2907">
      <w:pPr>
        <w:pStyle w:val="Default"/>
        <w:numPr>
          <w:ilvl w:val="0"/>
          <w:numId w:val="1"/>
        </w:numPr>
        <w:spacing w:after="44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To acquire knowledge on the distribution of lymphoid organs </w:t>
      </w:r>
    </w:p>
    <w:p w14:paraId="504F179D" w14:textId="5EFD0B99" w:rsidR="000A2C1B" w:rsidRDefault="000A2C1B" w:rsidP="003F2907">
      <w:pPr>
        <w:pStyle w:val="Default"/>
        <w:numPr>
          <w:ilvl w:val="0"/>
          <w:numId w:val="1"/>
        </w:numPr>
        <w:spacing w:after="44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To study the histology of lymphoid organs </w:t>
      </w:r>
    </w:p>
    <w:p w14:paraId="0549CF5C" w14:textId="2CB2E152" w:rsidR="000A2C1B" w:rsidRDefault="000A2C1B" w:rsidP="003F2907">
      <w:pPr>
        <w:pStyle w:val="Default"/>
        <w:numPr>
          <w:ilvl w:val="0"/>
          <w:numId w:val="1"/>
        </w:numPr>
        <w:spacing w:after="44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To acquaint with the process of blood grouping with kit </w:t>
      </w:r>
    </w:p>
    <w:p w14:paraId="7BA4B06B" w14:textId="657AE07A" w:rsidR="000A2C1B" w:rsidRDefault="000A2C1B" w:rsidP="003F2907">
      <w:pPr>
        <w:pStyle w:val="Default"/>
        <w:numPr>
          <w:ilvl w:val="0"/>
          <w:numId w:val="1"/>
        </w:numPr>
        <w:spacing w:after="44"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To acquaint with the ELISA test </w:t>
      </w:r>
    </w:p>
    <w:p w14:paraId="7810FB51" w14:textId="3602926B" w:rsidR="000A2C1B" w:rsidRDefault="000A2C1B" w:rsidP="003F2907">
      <w:pPr>
        <w:pStyle w:val="Default"/>
        <w:numPr>
          <w:ilvl w:val="0"/>
          <w:numId w:val="1"/>
        </w:num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To acquaint with the Widal test </w:t>
      </w:r>
    </w:p>
    <w:p w14:paraId="1F0FA2C9" w14:textId="77777777" w:rsidR="003F2907" w:rsidRDefault="003F2907" w:rsidP="003F2907">
      <w:pPr>
        <w:pStyle w:val="Default"/>
        <w:spacing w:line="276" w:lineRule="auto"/>
        <w:rPr>
          <w:sz w:val="23"/>
          <w:szCs w:val="23"/>
        </w:rPr>
      </w:pPr>
    </w:p>
    <w:p w14:paraId="202D7C26" w14:textId="21F0BCE3" w:rsidR="003F2907" w:rsidRPr="003F2907" w:rsidRDefault="003F2907" w:rsidP="000A2C1B">
      <w:pPr>
        <w:pStyle w:val="Default"/>
        <w:rPr>
          <w:b/>
          <w:bCs/>
          <w:sz w:val="23"/>
          <w:szCs w:val="23"/>
        </w:rPr>
      </w:pPr>
      <w:r w:rsidRPr="003F2907">
        <w:rPr>
          <w:b/>
          <w:bCs/>
          <w:sz w:val="23"/>
          <w:szCs w:val="23"/>
        </w:rPr>
        <w:t>LEARNING OUTCOMES</w:t>
      </w:r>
    </w:p>
    <w:p w14:paraId="7196CC5C" w14:textId="3CF99E96" w:rsidR="00FB5D88" w:rsidRDefault="003F2907" w:rsidP="000A2C1B">
      <w:pPr>
        <w:pStyle w:val="Default"/>
        <w:rPr>
          <w:sz w:val="23"/>
          <w:szCs w:val="23"/>
        </w:rPr>
      </w:pPr>
      <w:r w:rsidRPr="003F2907">
        <w:rPr>
          <w:sz w:val="23"/>
          <w:szCs w:val="23"/>
        </w:rPr>
        <w:t>By the end of the course, students will be able to</w:t>
      </w:r>
    </w:p>
    <w:p w14:paraId="3E865BC5" w14:textId="4EF12E2C" w:rsidR="000A2C1B" w:rsidRDefault="00FB5D88" w:rsidP="003F2907">
      <w:pPr>
        <w:pStyle w:val="Default"/>
        <w:spacing w:line="360" w:lineRule="auto"/>
        <w:jc w:val="both"/>
      </w:pPr>
      <w:r>
        <w:rPr>
          <w:sz w:val="23"/>
          <w:szCs w:val="23"/>
        </w:rPr>
        <w:t>CO1 – L1:</w:t>
      </w:r>
      <w:r w:rsidRPr="00FB5D88">
        <w:t xml:space="preserve"> </w:t>
      </w:r>
      <w:r>
        <w:t>Identify the structure and function of lymphoid organs, and the basic principles behind blood group determination, ELISA, immunoelectrophoresis, and various diagnostic tests.</w:t>
      </w:r>
    </w:p>
    <w:p w14:paraId="66AAC8EA" w14:textId="0017028D" w:rsidR="00FB5D88" w:rsidRDefault="00FB5D88" w:rsidP="003F2907">
      <w:pPr>
        <w:pStyle w:val="Default"/>
        <w:spacing w:line="360" w:lineRule="auto"/>
        <w:jc w:val="both"/>
      </w:pPr>
      <w:r>
        <w:t>CO2 – L2: Describe the histological features of the spleen, thymus, and lymph nodes, and the principles behind the Widal test, Differential Leukocyte Count, and RPR test.</w:t>
      </w:r>
    </w:p>
    <w:p w14:paraId="769E43FA" w14:textId="59FDC9DE" w:rsidR="00FB5D88" w:rsidRDefault="00FB5D88" w:rsidP="003F2907">
      <w:pPr>
        <w:pStyle w:val="Default"/>
        <w:spacing w:line="360" w:lineRule="auto"/>
        <w:jc w:val="both"/>
      </w:pPr>
      <w:r>
        <w:t>CO3 – L3: Conduct blood group determination, ELISA, immunoelectrophoresis, and Widal tests, and implement these techniques in practical scenarios.</w:t>
      </w:r>
    </w:p>
    <w:p w14:paraId="1D953573" w14:textId="0A3A8EBA" w:rsidR="00FB5D88" w:rsidRDefault="00FB5D88" w:rsidP="003F2907">
      <w:pPr>
        <w:pStyle w:val="Default"/>
        <w:spacing w:line="360" w:lineRule="auto"/>
        <w:jc w:val="both"/>
      </w:pPr>
      <w:r>
        <w:t>CO4 – L4: Examine the results of ELISA, immunoelectrophoresis, and Widal tests, and interpret the differential leukocyte count and monocyte isolation results.</w:t>
      </w:r>
    </w:p>
    <w:p w14:paraId="5F29CFAC" w14:textId="050006F7" w:rsidR="00FB5D88" w:rsidRDefault="00FB5D88" w:rsidP="003F2907">
      <w:pPr>
        <w:pStyle w:val="Default"/>
        <w:spacing w:line="360" w:lineRule="auto"/>
        <w:jc w:val="both"/>
        <w:rPr>
          <w:sz w:val="23"/>
          <w:szCs w:val="23"/>
        </w:rPr>
      </w:pPr>
      <w:r>
        <w:t>CO5 – L5: Assess the effectiveness and accuracy of different immunological tests</w:t>
      </w:r>
      <w:r w:rsidR="003F2907">
        <w:t>.</w:t>
      </w:r>
    </w:p>
    <w:p w14:paraId="5E2191DA" w14:textId="77777777" w:rsidR="000A2C1B" w:rsidRDefault="000A2C1B" w:rsidP="000A2C1B">
      <w:pPr>
        <w:pStyle w:val="Default"/>
        <w:rPr>
          <w:sz w:val="23"/>
          <w:szCs w:val="23"/>
        </w:rPr>
      </w:pPr>
    </w:p>
    <w:p w14:paraId="437B6C75" w14:textId="77777777" w:rsidR="000A2C1B" w:rsidRDefault="000A2C1B" w:rsidP="000A2C1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14:paraId="70FCA0D0" w14:textId="77777777" w:rsidR="000A2C1B" w:rsidRDefault="000A2C1B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Demonstration of lymphoid organs (as per UGC guidelines) </w:t>
      </w:r>
    </w:p>
    <w:p w14:paraId="66BE3851" w14:textId="77777777" w:rsidR="000520B5" w:rsidRDefault="000A2C1B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2. Histological study of spleen, thymus and lymph nodes (through prepared slides)</w:t>
      </w:r>
    </w:p>
    <w:p w14:paraId="76406C52" w14:textId="77777777" w:rsidR="000520B5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3. P</w:t>
      </w:r>
      <w:r w:rsidRPr="00BF63A7">
        <w:rPr>
          <w:sz w:val="23"/>
          <w:szCs w:val="23"/>
        </w:rPr>
        <w:t>rocess of phagocytosis</w:t>
      </w:r>
      <w:r>
        <w:rPr>
          <w:sz w:val="23"/>
          <w:szCs w:val="23"/>
        </w:rPr>
        <w:t xml:space="preserve"> (</w:t>
      </w:r>
      <w:r w:rsidRPr="00BF63A7">
        <w:rPr>
          <w:sz w:val="23"/>
          <w:szCs w:val="23"/>
        </w:rPr>
        <w:t>thr</w:t>
      </w:r>
      <w:r>
        <w:rPr>
          <w:sz w:val="23"/>
          <w:szCs w:val="23"/>
        </w:rPr>
        <w:t>ough</w:t>
      </w:r>
      <w:r w:rsidRPr="00BF63A7">
        <w:rPr>
          <w:sz w:val="23"/>
          <w:szCs w:val="23"/>
        </w:rPr>
        <w:t xml:space="preserve"> </w:t>
      </w:r>
      <w:r>
        <w:rPr>
          <w:sz w:val="23"/>
          <w:szCs w:val="23"/>
        </w:rPr>
        <w:t>charts</w:t>
      </w:r>
      <w:r>
        <w:rPr>
          <w:sz w:val="23"/>
          <w:szCs w:val="23"/>
        </w:rPr>
        <w:t>)</w:t>
      </w:r>
    </w:p>
    <w:p w14:paraId="26B24360" w14:textId="5320CD24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>
        <w:rPr>
          <w:sz w:val="23"/>
          <w:szCs w:val="23"/>
        </w:rPr>
        <w:t>Genetic basis of diversity of immunoglobulins</w:t>
      </w:r>
      <w:r w:rsidR="000A2C1B">
        <w:rPr>
          <w:sz w:val="23"/>
          <w:szCs w:val="23"/>
        </w:rPr>
        <w:t xml:space="preserve"> </w:t>
      </w:r>
    </w:p>
    <w:p w14:paraId="1FCF7E70" w14:textId="451955DC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5</w:t>
      </w:r>
      <w:r w:rsidR="000A2C1B">
        <w:rPr>
          <w:sz w:val="23"/>
          <w:szCs w:val="23"/>
        </w:rPr>
        <w:t xml:space="preserve">. Blood group determination </w:t>
      </w:r>
    </w:p>
    <w:p w14:paraId="763249E1" w14:textId="2887E85B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6</w:t>
      </w:r>
      <w:r w:rsidR="000A2C1B">
        <w:rPr>
          <w:sz w:val="23"/>
          <w:szCs w:val="23"/>
        </w:rPr>
        <w:t xml:space="preserve">. Demonstration of ELISA </w:t>
      </w:r>
    </w:p>
    <w:p w14:paraId="0249299D" w14:textId="22928479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7</w:t>
      </w:r>
      <w:r w:rsidR="000A2C1B">
        <w:rPr>
          <w:sz w:val="23"/>
          <w:szCs w:val="23"/>
        </w:rPr>
        <w:t xml:space="preserve">. Demonstration of Immunoelectrophoresis </w:t>
      </w:r>
    </w:p>
    <w:p w14:paraId="4BCE1CAA" w14:textId="5572443D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8</w:t>
      </w:r>
      <w:r w:rsidR="000A2C1B">
        <w:rPr>
          <w:sz w:val="23"/>
          <w:szCs w:val="23"/>
        </w:rPr>
        <w:t xml:space="preserve">. Testing for Typhoid antigens by Widal test. </w:t>
      </w:r>
    </w:p>
    <w:p w14:paraId="3D2E7B2E" w14:textId="658C9174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9</w:t>
      </w:r>
      <w:r w:rsidR="000A2C1B">
        <w:rPr>
          <w:sz w:val="23"/>
          <w:szCs w:val="23"/>
        </w:rPr>
        <w:t xml:space="preserve">. Differential Leukocyte Count </w:t>
      </w:r>
    </w:p>
    <w:p w14:paraId="3B3860E3" w14:textId="1ED616DA" w:rsidR="000A2C1B" w:rsidRDefault="000520B5" w:rsidP="000A2C1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10</w:t>
      </w:r>
      <w:r w:rsidR="000A2C1B">
        <w:rPr>
          <w:sz w:val="23"/>
          <w:szCs w:val="23"/>
        </w:rPr>
        <w:t xml:space="preserve">. Isolation of monocytes from blood. </w:t>
      </w:r>
    </w:p>
    <w:p w14:paraId="7CE9C1BF" w14:textId="50332455" w:rsidR="000A2C1B" w:rsidRDefault="000520B5" w:rsidP="000A2C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11</w:t>
      </w:r>
      <w:r w:rsidR="000A2C1B">
        <w:rPr>
          <w:sz w:val="23"/>
          <w:szCs w:val="23"/>
        </w:rPr>
        <w:t xml:space="preserve">. Rapid Plasma Reagin (RPR) Test </w:t>
      </w:r>
    </w:p>
    <w:p w14:paraId="2EBAC20F" w14:textId="77777777" w:rsidR="000A2C1B" w:rsidRDefault="000A2C1B" w:rsidP="000A2C1B">
      <w:pPr>
        <w:pStyle w:val="Default"/>
        <w:rPr>
          <w:sz w:val="23"/>
          <w:szCs w:val="23"/>
        </w:rPr>
      </w:pPr>
    </w:p>
    <w:p w14:paraId="4DB39516" w14:textId="77777777" w:rsidR="000A2C1B" w:rsidRDefault="000A2C1B" w:rsidP="000A2C1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RFERENCE WEB LINKS: </w:t>
      </w:r>
    </w:p>
    <w:p w14:paraId="7D6B4C73" w14:textId="0E83295B" w:rsidR="000A2C1B" w:rsidRDefault="000A2C1B" w:rsidP="003F2907">
      <w:pPr>
        <w:pStyle w:val="Default"/>
        <w:numPr>
          <w:ilvl w:val="0"/>
          <w:numId w:val="3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https://vlab.amrita.edu/?sub=3&amp;brch=69 </w:t>
      </w:r>
    </w:p>
    <w:p w14:paraId="1860C15B" w14:textId="58D63F6E" w:rsidR="000A2C1B" w:rsidRDefault="000A2C1B" w:rsidP="003F2907">
      <w:pPr>
        <w:pStyle w:val="Default"/>
        <w:numPr>
          <w:ilvl w:val="0"/>
          <w:numId w:val="3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https://ivl1-au.vlabs.ac.in/List%20of%20experiments.html </w:t>
      </w:r>
    </w:p>
    <w:p w14:paraId="52E670FC" w14:textId="2E4C41B8" w:rsidR="000A2C1B" w:rsidRDefault="000A2C1B" w:rsidP="003F2907">
      <w:pPr>
        <w:pStyle w:val="Default"/>
        <w:numPr>
          <w:ilvl w:val="0"/>
          <w:numId w:val="3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https://ivl2-au.vlabs.ac.in/List%20of%20experiments.html </w:t>
      </w:r>
    </w:p>
    <w:p w14:paraId="6D8964D6" w14:textId="3E81F2C1" w:rsidR="000A2C1B" w:rsidRDefault="000A2C1B" w:rsidP="003F2907">
      <w:pPr>
        <w:pStyle w:val="Default"/>
        <w:numPr>
          <w:ilvl w:val="0"/>
          <w:numId w:val="3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https://www.medicine.mcgill.ca/physio/vlab/immun/vlabmenuimmun.htm </w:t>
      </w:r>
    </w:p>
    <w:p w14:paraId="4AEE5828" w14:textId="21D22F13" w:rsidR="000A2C1B" w:rsidRDefault="000A2C1B" w:rsidP="003F2907">
      <w:pPr>
        <w:pStyle w:val="Default"/>
        <w:numPr>
          <w:ilvl w:val="0"/>
          <w:numId w:val="3"/>
        </w:numPr>
        <w:spacing w:after="44"/>
        <w:rPr>
          <w:color w:val="0462C1"/>
          <w:sz w:val="23"/>
          <w:szCs w:val="23"/>
        </w:rPr>
      </w:pPr>
      <w:r>
        <w:rPr>
          <w:sz w:val="23"/>
          <w:szCs w:val="23"/>
        </w:rPr>
        <w:lastRenderedPageBreak/>
        <w:t></w:t>
      </w:r>
      <w:r>
        <w:rPr>
          <w:color w:val="0462C1"/>
          <w:sz w:val="23"/>
          <w:szCs w:val="23"/>
        </w:rPr>
        <w:t xml:space="preserve">http://www.zoologyresources.com/uploadfiles/books/dc64b77d8769325515d17c945e461b45.pdf </w:t>
      </w:r>
    </w:p>
    <w:p w14:paraId="34B8DE75" w14:textId="10E8EFEA" w:rsidR="000A2C1B" w:rsidRDefault="000A2C1B" w:rsidP="003F2907">
      <w:pPr>
        <w:pStyle w:val="Default"/>
        <w:numPr>
          <w:ilvl w:val="0"/>
          <w:numId w:val="4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http://www.lucp.net/books-pdf/Lab%20Manual%20Dr.%20Idris%20Adewale%20Ahmed/15.%20BASIC%20IMMUNOLOGY.pdf </w:t>
      </w:r>
    </w:p>
    <w:p w14:paraId="333B05DF" w14:textId="5348A0A0" w:rsidR="000A2C1B" w:rsidRDefault="000A2C1B" w:rsidP="003F2907">
      <w:pPr>
        <w:pStyle w:val="Default"/>
        <w:numPr>
          <w:ilvl w:val="0"/>
          <w:numId w:val="4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https://www.avit.ac.in/lab/immunology_bioprocess_engineering_lab/download/17BTCC89/lab_manual.pdf </w:t>
      </w:r>
    </w:p>
    <w:p w14:paraId="7A5D0DE8" w14:textId="2446F1F1" w:rsidR="000A2C1B" w:rsidRDefault="000A2C1B" w:rsidP="003F2907">
      <w:pPr>
        <w:pStyle w:val="Default"/>
        <w:numPr>
          <w:ilvl w:val="0"/>
          <w:numId w:val="4"/>
        </w:numPr>
        <w:spacing w:after="44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https://www.urmc.rochester.edu/MediaLibraries/URMCMedia/labs/frelinger-lab/documents/Immunology-Lab-Manual.pdf </w:t>
      </w:r>
    </w:p>
    <w:p w14:paraId="5EEB6B93" w14:textId="50BC7FE5" w:rsidR="000A2C1B" w:rsidRDefault="000A2C1B" w:rsidP="003F2907">
      <w:pPr>
        <w:pStyle w:val="Default"/>
        <w:numPr>
          <w:ilvl w:val="0"/>
          <w:numId w:val="4"/>
        </w:numPr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https://webstor.srmist.edu.in/web_assets/downloads/2021/18BTC106J-lab-manual.pdf </w:t>
      </w:r>
    </w:p>
    <w:p w14:paraId="088ACEA2" w14:textId="77777777" w:rsidR="000A2C1B" w:rsidRDefault="000A2C1B" w:rsidP="000A2C1B">
      <w:pPr>
        <w:pStyle w:val="Default"/>
        <w:rPr>
          <w:color w:val="0462C1"/>
          <w:sz w:val="23"/>
          <w:szCs w:val="23"/>
        </w:rPr>
      </w:pPr>
    </w:p>
    <w:p w14:paraId="726C5D77" w14:textId="5025C35D" w:rsidR="00D97FD5" w:rsidRDefault="000A2C1B" w:rsidP="003F2907">
      <w:pPr>
        <w:jc w:val="center"/>
      </w:pPr>
      <w:r>
        <w:rPr>
          <w:sz w:val="23"/>
          <w:szCs w:val="23"/>
        </w:rPr>
        <w:t>******</w:t>
      </w:r>
    </w:p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F6570"/>
    <w:multiLevelType w:val="hybridMultilevel"/>
    <w:tmpl w:val="8E54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71244"/>
    <w:multiLevelType w:val="hybridMultilevel"/>
    <w:tmpl w:val="9D429402"/>
    <w:lvl w:ilvl="0" w:tplc="D956626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F3B40"/>
    <w:multiLevelType w:val="hybridMultilevel"/>
    <w:tmpl w:val="9662D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803A2"/>
    <w:multiLevelType w:val="hybridMultilevel"/>
    <w:tmpl w:val="01289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904049">
    <w:abstractNumId w:val="0"/>
  </w:num>
  <w:num w:numId="2" w16cid:durableId="57091123">
    <w:abstractNumId w:val="1"/>
  </w:num>
  <w:num w:numId="3" w16cid:durableId="1010372287">
    <w:abstractNumId w:val="3"/>
  </w:num>
  <w:num w:numId="4" w16cid:durableId="160656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F56"/>
    <w:rsid w:val="000520B5"/>
    <w:rsid w:val="000A2C1B"/>
    <w:rsid w:val="003F2907"/>
    <w:rsid w:val="00493F56"/>
    <w:rsid w:val="00515173"/>
    <w:rsid w:val="006A5FDB"/>
    <w:rsid w:val="007005A8"/>
    <w:rsid w:val="00781761"/>
    <w:rsid w:val="00874620"/>
    <w:rsid w:val="00881CC8"/>
    <w:rsid w:val="0094210A"/>
    <w:rsid w:val="00BF584E"/>
    <w:rsid w:val="00D16199"/>
    <w:rsid w:val="00D97FD5"/>
    <w:rsid w:val="00FB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5E417"/>
  <w15:chartTrackingRefBased/>
  <w15:docId w15:val="{5907E1A6-7AB4-44D3-B175-785FFF53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2C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sneha angajala</cp:lastModifiedBy>
  <cp:revision>5</cp:revision>
  <dcterms:created xsi:type="dcterms:W3CDTF">2024-07-14T12:10:00Z</dcterms:created>
  <dcterms:modified xsi:type="dcterms:W3CDTF">2024-07-19T06:02:00Z</dcterms:modified>
</cp:coreProperties>
</file>